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C0246C" w:rsidRDefault="00A52791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4F2660">
        <w:rPr>
          <w:rFonts w:ascii="Times New Roman" w:hAnsi="Times New Roman"/>
          <w:b/>
          <w:sz w:val="28"/>
          <w:szCs w:val="28"/>
          <w:u w:val="single"/>
        </w:rPr>
        <w:t>72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C0246C" w:rsidRPr="004F2660" w:rsidRDefault="00C0246C" w:rsidP="00C0246C">
      <w:pPr>
        <w:spacing w:after="0" w:line="240" w:lineRule="auto"/>
        <w:ind w:left="1440"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C0246C" w:rsidRPr="00042E43" w:rsidTr="004F2660">
        <w:trPr>
          <w:trHeight w:val="1148"/>
        </w:trPr>
        <w:tc>
          <w:tcPr>
            <w:tcW w:w="4077" w:type="dxa"/>
          </w:tcPr>
          <w:p w:rsidR="00C0246C" w:rsidRPr="00042E43" w:rsidRDefault="004F2660" w:rsidP="00D438A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660">
              <w:rPr>
                <w:rFonts w:ascii="Times New Roman" w:hAnsi="Times New Roman"/>
                <w:sz w:val="28"/>
                <w:szCs w:val="28"/>
              </w:rPr>
              <w:t>Об отмене решений Рубцовского городского Совета депутатов Алтайского края</w:t>
            </w:r>
          </w:p>
        </w:tc>
      </w:tr>
    </w:tbl>
    <w:p w:rsidR="00C0246C" w:rsidRDefault="00C0246C" w:rsidP="00D12940">
      <w:pPr>
        <w:spacing w:after="0" w:line="240" w:lineRule="auto"/>
        <w:jc w:val="both"/>
        <w:rPr>
          <w:rFonts w:ascii="Times New Roman" w:hAnsi="Times New Roman"/>
        </w:rPr>
      </w:pPr>
    </w:p>
    <w:p w:rsidR="00A52791" w:rsidRDefault="00C0246C" w:rsidP="00D438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4F2660" w:rsidRPr="004F2660" w:rsidRDefault="004F2660" w:rsidP="004F2660">
      <w:pPr>
        <w:pStyle w:val="3"/>
        <w:spacing w:before="12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proofErr w:type="gramStart"/>
      <w:r w:rsidRPr="004F2660">
        <w:rPr>
          <w:bCs/>
          <w:sz w:val="28"/>
          <w:szCs w:val="28"/>
        </w:rPr>
        <w:t>Руководствуясь пунктом 2 части 9</w:t>
      </w:r>
      <w:hyperlink r:id="rId9" w:history="1">
        <w:r w:rsidRPr="004F2660">
          <w:rPr>
            <w:rFonts w:eastAsia="Calibri"/>
            <w:sz w:val="28"/>
            <w:szCs w:val="28"/>
          </w:rPr>
          <w:t>, пунктом 2 части 10 статьи 4</w:t>
        </w:r>
      </w:hyperlink>
      <w:r w:rsidRPr="004F2660">
        <w:rPr>
          <w:sz w:val="28"/>
          <w:szCs w:val="28"/>
        </w:rPr>
        <w:t xml:space="preserve"> Федерального закона Российской Федерации от 22.07.2008 № 159-ФЗ «Об 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4F2660">
        <w:rPr>
          <w:bCs/>
          <w:sz w:val="28"/>
          <w:szCs w:val="28"/>
        </w:rPr>
        <w:t>пунктом 5.1.11 статьи 5 Положения о порядке управления и распоряжения имуществом</w:t>
      </w:r>
      <w:proofErr w:type="gramEnd"/>
      <w:r w:rsidRPr="004F2660">
        <w:rPr>
          <w:bCs/>
          <w:sz w:val="28"/>
          <w:szCs w:val="28"/>
        </w:rPr>
        <w:t xml:space="preserve">, </w:t>
      </w:r>
      <w:proofErr w:type="gramStart"/>
      <w:r w:rsidRPr="004F2660">
        <w:rPr>
          <w:bCs/>
          <w:sz w:val="28"/>
          <w:szCs w:val="28"/>
        </w:rPr>
        <w:t>находящимся</w:t>
      </w:r>
      <w:proofErr w:type="gramEnd"/>
      <w:r w:rsidRPr="004F2660">
        <w:rPr>
          <w:bCs/>
          <w:sz w:val="28"/>
          <w:szCs w:val="28"/>
        </w:rPr>
        <w:t xml:space="preserve"> в собственности муниципального </w:t>
      </w:r>
      <w:proofErr w:type="gramStart"/>
      <w:r w:rsidRPr="004F2660">
        <w:rPr>
          <w:bCs/>
          <w:sz w:val="28"/>
          <w:szCs w:val="28"/>
        </w:rPr>
        <w:t xml:space="preserve">образования город Рубцовск Алтайского края, принятого решением городского Совета депутатов от 27.05.2021 № 631, пунктом 18.2 Порядка реализации преимущественного права на приобретение движимого и недвижимого имущества, </w:t>
      </w:r>
      <w:r w:rsidRPr="004F2660">
        <w:rPr>
          <w:sz w:val="28"/>
          <w:szCs w:val="28"/>
        </w:rPr>
        <w:t>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предпринимательства, принятого решением Рубцовского городского Совета депутатов Алтайского края от 15.06.2023 № 153, в связи с утратой арендатором преимущественного права</w:t>
      </w:r>
      <w:proofErr w:type="gramEnd"/>
      <w:r w:rsidRPr="004F2660">
        <w:rPr>
          <w:sz w:val="28"/>
          <w:szCs w:val="28"/>
        </w:rPr>
        <w:t xml:space="preserve"> на приобретение арендуемых нежилых помещений, </w:t>
      </w:r>
      <w:r w:rsidRPr="004F2660">
        <w:rPr>
          <w:bCs/>
          <w:sz w:val="28"/>
          <w:szCs w:val="28"/>
        </w:rPr>
        <w:t>Рубцовский городской Совет депутатов Алтайского края</w:t>
      </w:r>
    </w:p>
    <w:p w:rsidR="004F2660" w:rsidRPr="004F2660" w:rsidRDefault="004F2660" w:rsidP="004F2660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proofErr w:type="gramStart"/>
      <w:r w:rsidRPr="004F266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</w:t>
      </w:r>
      <w:proofErr w:type="gramEnd"/>
      <w:r w:rsidRPr="004F266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Е Ш И Л:</w:t>
      </w:r>
    </w:p>
    <w:p w:rsidR="004F2660" w:rsidRPr="004F2660" w:rsidRDefault="004F2660" w:rsidP="004F2660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1. Отменить с 24.11.2025 решения Рубцовского городского Совета депутатов Алтайского края:</w:t>
      </w:r>
    </w:p>
    <w:p w:rsidR="004F2660" w:rsidRPr="004F2660" w:rsidRDefault="004F2660" w:rsidP="004F2660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F2660" w:rsidRPr="004F2660" w:rsidRDefault="004F2660" w:rsidP="004F2660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660" w:rsidRPr="004F2660" w:rsidRDefault="004F2660" w:rsidP="004F2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13.10.2025 № 493 «Об утверждении </w:t>
      </w:r>
      <w:r w:rsidRPr="004F266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условий </w:t>
      </w:r>
      <w:r w:rsidRPr="004F26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приватизации 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арендуемого нежилого помещения (подвала), расположенного по адресу: Российская Федерация, Алтайский край, город Рубцовск, бульвар Победы, дом</w:t>
      </w:r>
      <w:r w:rsidRPr="004F2660">
        <w:rPr>
          <w:rFonts w:ascii="Times New Roman" w:eastAsia="Times New Roman" w:hAnsi="Times New Roman"/>
          <w:bCs/>
          <w:sz w:val="28"/>
          <w:szCs w:val="28"/>
          <w:lang w:eastAsia="ru-RU"/>
        </w:rPr>
        <w:t> 5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, помещение 66»;</w:t>
      </w:r>
    </w:p>
    <w:p w:rsidR="004F2660" w:rsidRPr="004F2660" w:rsidRDefault="004F2660" w:rsidP="004F2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от 13.10.2025 № 494 «Об утверждении условий приватизации арендуемого нежилого помещения, расположенного по адресу: Российская Федерация, Алтайский край, город Рубцовск, бульвар Победы, дом</w:t>
      </w:r>
      <w:r w:rsidRPr="004F2660">
        <w:rPr>
          <w:rFonts w:ascii="Times New Roman" w:eastAsia="Times New Roman" w:hAnsi="Times New Roman"/>
          <w:bCs/>
          <w:sz w:val="28"/>
          <w:szCs w:val="28"/>
          <w:lang w:eastAsia="ru-RU"/>
        </w:rPr>
        <w:t> 5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, помещение 67».</w:t>
      </w:r>
    </w:p>
    <w:p w:rsidR="004F2660" w:rsidRPr="004F2660" w:rsidRDefault="004F2660" w:rsidP="004F2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2. Разместить настоящее решение на официальном сайте Российской Федерации для размещения информации о проведении торгов https://</w:t>
      </w:r>
      <w:hyperlink r:id="rId10" w:history="1">
        <w:r w:rsidRPr="004F266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ne</w:t>
        </w:r>
        <w:r w:rsidRPr="004F266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eastAsia="ru-RU"/>
          </w:rPr>
          <w:t>w.torgi.gov.ru</w:t>
        </w:r>
      </w:hyperlink>
      <w:r w:rsidRPr="004F266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ГИС Торги по продаже государственного и муниципального имущества</w:t>
      </w:r>
      <w:r w:rsidRPr="004F266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официальном сайте Администрации города Рубцовска Алтайского края </w:t>
      </w:r>
      <w:r w:rsidRPr="004F2660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4F2660">
        <w:rPr>
          <w:rFonts w:ascii="Times New Roman" w:eastAsia="Times New Roman" w:hAnsi="Times New Roman"/>
          <w:sz w:val="28"/>
          <w:szCs w:val="28"/>
          <w:lang w:val="en-US" w:eastAsia="ru-RU"/>
        </w:rPr>
        <w:t>rubtsovsk</w:t>
      </w:r>
      <w:proofErr w:type="spell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F2660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F2660">
        <w:rPr>
          <w:rFonts w:ascii="Times New Roman" w:eastAsia="Times New Roman" w:hAnsi="Times New Roman"/>
          <w:sz w:val="28"/>
          <w:szCs w:val="28"/>
          <w:lang w:val="en-US" w:eastAsia="ru-RU"/>
        </w:rPr>
        <w:t>gorod</w:t>
      </w:r>
      <w:proofErr w:type="spell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prodazha</w:t>
      </w:r>
      <w:proofErr w:type="gramStart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 сети «Интернет» в установленные действующим законодательством сроки.</w:t>
      </w:r>
    </w:p>
    <w:p w:rsidR="004F2660" w:rsidRPr="004F2660" w:rsidRDefault="004F2660" w:rsidP="004F2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Настоящее решение вступает в силу </w:t>
      </w:r>
      <w:proofErr w:type="gramStart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правоотношения, возникшие с  24.11.2025.</w:t>
      </w:r>
    </w:p>
    <w:p w:rsidR="004F2660" w:rsidRPr="004F2660" w:rsidRDefault="004F2660" w:rsidP="004F2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(Гуньков А.Д.).</w:t>
      </w:r>
    </w:p>
    <w:p w:rsidR="004F2660" w:rsidRPr="004F2660" w:rsidRDefault="004F2660" w:rsidP="004F26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660" w:rsidRPr="004F2660" w:rsidRDefault="004F2660" w:rsidP="004F2660">
      <w:pPr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660" w:rsidRPr="004F2660" w:rsidRDefault="004F2660" w:rsidP="004F2660">
      <w:pPr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proofErr w:type="gramEnd"/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660" w:rsidRPr="004F2660" w:rsidRDefault="004F2660" w:rsidP="004F2660">
      <w:pPr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660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Алтайского края                                            С.П. Черноиванов</w:t>
      </w:r>
    </w:p>
    <w:p w:rsidR="004F2660" w:rsidRPr="004F2660" w:rsidRDefault="004F2660" w:rsidP="004F266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660" w:rsidRDefault="004F2660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4F2660" w:rsidRDefault="004F2660" w:rsidP="00D438A7">
      <w:pPr>
        <w:spacing w:after="0" w:line="240" w:lineRule="auto"/>
        <w:jc w:val="both"/>
        <w:rPr>
          <w:rFonts w:ascii="Times New Roman" w:hAnsi="Times New Roman"/>
        </w:rPr>
      </w:pPr>
    </w:p>
    <w:sectPr w:rsidR="004F2660" w:rsidSect="00D50F8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91" w:rsidRDefault="00426F91" w:rsidP="00D50F8A">
      <w:pPr>
        <w:spacing w:after="0" w:line="240" w:lineRule="auto"/>
      </w:pPr>
      <w:r>
        <w:separator/>
      </w:r>
    </w:p>
  </w:endnote>
  <w:endnote w:type="continuationSeparator" w:id="0">
    <w:p w:rsidR="00426F91" w:rsidRDefault="00426F91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91" w:rsidRDefault="00426F91" w:rsidP="00D50F8A">
      <w:pPr>
        <w:spacing w:after="0" w:line="240" w:lineRule="auto"/>
      </w:pPr>
      <w:r>
        <w:separator/>
      </w:r>
    </w:p>
  </w:footnote>
  <w:footnote w:type="continuationSeparator" w:id="0">
    <w:p w:rsidR="00426F91" w:rsidRDefault="00426F91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660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91F50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26F91"/>
    <w:rsid w:val="00457D3B"/>
    <w:rsid w:val="00473B23"/>
    <w:rsid w:val="00495561"/>
    <w:rsid w:val="004F2660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55E2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  <w:style w:type="paragraph" w:styleId="3">
    <w:name w:val="Body Text 3"/>
    <w:basedOn w:val="a"/>
    <w:link w:val="30"/>
    <w:uiPriority w:val="99"/>
    <w:semiHidden/>
    <w:unhideWhenUsed/>
    <w:rsid w:val="004F266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F26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  <w:style w:type="paragraph" w:styleId="3">
    <w:name w:val="Body Text 3"/>
    <w:basedOn w:val="a"/>
    <w:link w:val="30"/>
    <w:uiPriority w:val="99"/>
    <w:semiHidden/>
    <w:unhideWhenUsed/>
    <w:rsid w:val="004F266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F266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ew.torgi.gov.ru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02120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2026-03-20T01:19:00Z</dcterms:created>
  <dcterms:modified xsi:type="dcterms:W3CDTF">2026-03-20T01:20:00Z</dcterms:modified>
</cp:coreProperties>
</file>